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8AFB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宁夏回族自治区平罗县人民法院</w:t>
      </w:r>
    </w:p>
    <w:p w14:paraId="339A0FCF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向案外人发放案款的公告</w:t>
      </w:r>
      <w:bookmarkStart w:id="0" w:name="_GoBack"/>
      <w:bookmarkEnd w:id="0"/>
    </w:p>
    <w:p w14:paraId="031C661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为保护债权人权益，规范案款发放流程，落实人民法院向案外人发放案款公示制度要求，本院拟将向案外人发放的案款进行公示，公示期为七天。</w:t>
      </w:r>
    </w:p>
    <w:tbl>
      <w:tblPr>
        <w:tblStyle w:val="7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663"/>
      </w:tblGrid>
      <w:tr w14:paraId="65532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 w14:paraId="71931D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案号</w:t>
            </w:r>
          </w:p>
        </w:tc>
        <w:tc>
          <w:tcPr>
            <w:tcW w:w="6663" w:type="dxa"/>
            <w:noWrap w:val="0"/>
            <w:vAlign w:val="top"/>
          </w:tcPr>
          <w:p w14:paraId="398DCC4E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after="0" w:line="56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/>
                <w:sz w:val="32"/>
              </w:rPr>
              <w:t>宁0221执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1817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号</w:t>
            </w:r>
          </w:p>
        </w:tc>
      </w:tr>
      <w:tr w14:paraId="1A2DD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 w14:paraId="701D39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申请执行人</w:t>
            </w:r>
          </w:p>
        </w:tc>
        <w:tc>
          <w:tcPr>
            <w:tcW w:w="6663" w:type="dxa"/>
            <w:noWrap w:val="0"/>
            <w:vAlign w:val="top"/>
          </w:tcPr>
          <w:p w14:paraId="6923D2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熊立涛</w:t>
            </w:r>
          </w:p>
        </w:tc>
      </w:tr>
      <w:tr w14:paraId="390B3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 w14:paraId="78DB5C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被执行人</w:t>
            </w:r>
          </w:p>
        </w:tc>
        <w:tc>
          <w:tcPr>
            <w:tcW w:w="6663" w:type="dxa"/>
            <w:noWrap w:val="0"/>
            <w:vAlign w:val="top"/>
          </w:tcPr>
          <w:p w14:paraId="67F71C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王文行、安红梅、王飞</w:t>
            </w:r>
          </w:p>
        </w:tc>
      </w:tr>
      <w:tr w14:paraId="3DC86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 w14:paraId="256DCD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案外人</w:t>
            </w:r>
          </w:p>
        </w:tc>
        <w:tc>
          <w:tcPr>
            <w:tcW w:w="6663" w:type="dxa"/>
            <w:noWrap w:val="0"/>
            <w:vAlign w:val="top"/>
          </w:tcPr>
          <w:p w14:paraId="3F9613F6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宁夏惠农贺兰山村镇银行股份有限公司</w:t>
            </w:r>
          </w:p>
        </w:tc>
      </w:tr>
      <w:tr w14:paraId="69E49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 w14:paraId="3703E9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拟发放金额</w:t>
            </w:r>
          </w:p>
        </w:tc>
        <w:tc>
          <w:tcPr>
            <w:tcW w:w="6663" w:type="dxa"/>
            <w:noWrap w:val="0"/>
            <w:vAlign w:val="top"/>
          </w:tcPr>
          <w:p w14:paraId="0AE98926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628307.79</w:t>
            </w:r>
          </w:p>
        </w:tc>
      </w:tr>
      <w:tr w14:paraId="4879A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809" w:type="dxa"/>
            <w:tcBorders>
              <w:bottom w:val="single" w:color="auto" w:sz="4" w:space="0"/>
            </w:tcBorders>
            <w:noWrap w:val="0"/>
            <w:vAlign w:val="top"/>
          </w:tcPr>
          <w:p w14:paraId="4AA6C9F0">
            <w:pPr>
              <w:jc w:val="both"/>
              <w:rPr>
                <w:rFonts w:ascii="仿宋_GB2312" w:eastAsia="仿宋_GB2312"/>
                <w:sz w:val="32"/>
                <w:szCs w:val="32"/>
              </w:rPr>
            </w:pPr>
          </w:p>
          <w:p w14:paraId="1E59092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事由</w:t>
            </w:r>
          </w:p>
          <w:p w14:paraId="44B81EB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3" w:type="dxa"/>
            <w:tcBorders>
              <w:bottom w:val="single" w:color="auto" w:sz="4" w:space="0"/>
            </w:tcBorders>
            <w:noWrap w:val="0"/>
            <w:vAlign w:val="top"/>
          </w:tcPr>
          <w:p w14:paraId="3A42162A">
            <w:pPr>
              <w:jc w:val="center"/>
              <w:rPr>
                <w:rFonts w:hint="default" w:ascii="仿宋_GB2312" w:hAnsi="仿宋_GB2312" w:eastAsia="仿宋_GB2312" w:cs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房屋拍卖成交，向抵押权人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宁夏惠农贺兰山村镇银行股份有限公司发放下生贷款本息、案件受理费共计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628307.79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元</w:t>
            </w:r>
          </w:p>
        </w:tc>
      </w:tr>
      <w:tr w14:paraId="7C3F5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09" w:type="dxa"/>
            <w:tcBorders>
              <w:top w:val="single" w:color="auto" w:sz="4" w:space="0"/>
            </w:tcBorders>
            <w:noWrap w:val="0"/>
            <w:vAlign w:val="top"/>
          </w:tcPr>
          <w:p w14:paraId="2CC73E6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是否合议</w:t>
            </w:r>
          </w:p>
        </w:tc>
        <w:tc>
          <w:tcPr>
            <w:tcW w:w="6663" w:type="dxa"/>
            <w:tcBorders>
              <w:top w:val="single" w:color="auto" w:sz="4" w:space="0"/>
            </w:tcBorders>
            <w:noWrap w:val="0"/>
            <w:vAlign w:val="top"/>
          </w:tcPr>
          <w:p w14:paraId="7A6C5457">
            <w:pPr>
              <w:ind w:firstLine="960" w:firstLineChars="3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MS Mincho" w:hAnsi="MS Mincho" w:eastAsia="MS Mincho" w:cs="MS Mincho"/>
                <w:sz w:val="32"/>
                <w:szCs w:val="32"/>
              </w:rPr>
              <w:t>☑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是       </w:t>
            </w:r>
            <w:r>
              <w:rPr>
                <w:rFonts w:hint="eastAsia" w:ascii="仿宋_GB2312" w:hAnsi="MS Mincho" w:eastAsia="MS Mincho" w:cs="MS Mincho"/>
                <w:sz w:val="32"/>
                <w:szCs w:val="32"/>
              </w:rPr>
              <w:t>☐</w:t>
            </w:r>
            <w:r>
              <w:rPr>
                <w:rFonts w:hint="eastAsia" w:ascii="仿宋_GB2312" w:eastAsia="仿宋_GB2312"/>
                <w:sz w:val="32"/>
                <w:szCs w:val="32"/>
              </w:rPr>
              <w:t>否</w:t>
            </w:r>
          </w:p>
        </w:tc>
      </w:tr>
      <w:tr w14:paraId="583BE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 w14:paraId="690CB4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承办人</w:t>
            </w:r>
          </w:p>
        </w:tc>
        <w:tc>
          <w:tcPr>
            <w:tcW w:w="6663" w:type="dxa"/>
            <w:noWrap w:val="0"/>
            <w:vAlign w:val="top"/>
          </w:tcPr>
          <w:p w14:paraId="2BA218C9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兰天</w:t>
            </w:r>
          </w:p>
        </w:tc>
      </w:tr>
      <w:tr w14:paraId="3FC66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 w14:paraId="57142C4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6663" w:type="dxa"/>
            <w:noWrap w:val="0"/>
            <w:vAlign w:val="top"/>
          </w:tcPr>
          <w:p w14:paraId="2C587AB2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19995220656</w:t>
            </w:r>
          </w:p>
        </w:tc>
      </w:tr>
    </w:tbl>
    <w:p w14:paraId="02887DC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公示期间，案件当事人或其他利害关系人主张权利的，应提交书面意见并附证据材料，由本院审查处理。公示期满且无异议的，本院将按照执行案款管理规定办理发放手续。</w:t>
      </w:r>
    </w:p>
    <w:p w14:paraId="06EB5A6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114BB005">
      <w:pPr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0B827A09"/>
    <w:sectPr>
      <w:pgSz w:w="11906" w:h="16838"/>
      <w:pgMar w:top="1418" w:right="1644" w:bottom="141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Mincho">
    <w:altName w:val="Segoe Print"/>
    <w:panose1 w:val="02020609040205080304"/>
    <w:charset w:val="00"/>
    <w:family w:val="modern"/>
    <w:pitch w:val="default"/>
    <w:sig w:usb0="00000000" w:usb1="00000000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23842"/>
    <w:rsid w:val="2C431856"/>
    <w:rsid w:val="3E41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0" w:after="0" w:afterAutospacing="0" w:line="560" w:lineRule="exact"/>
      <w:ind w:firstLine="880" w:firstLineChars="200"/>
      <w:jc w:val="left"/>
      <w:outlineLvl w:val="1"/>
    </w:pPr>
    <w:rPr>
      <w:rFonts w:hint="eastAsia" w:ascii="宋体" w:hAnsi="宋体" w:eastAsia="楷体_GB2312" w:cs="宋体"/>
      <w:b/>
      <w:bCs/>
      <w:kern w:val="0"/>
      <w:sz w:val="32"/>
      <w:szCs w:val="36"/>
      <w:lang w:bidi="ar"/>
    </w:rPr>
  </w:style>
  <w:style w:type="paragraph" w:styleId="5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2"/>
    </w:pPr>
    <w:rPr>
      <w:rFonts w:eastAsia="仿宋_GB2312" w:asciiTheme="minorAscii" w:hAnsiTheme="minorAscii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left="200" w:firstLine="420" w:firstLineChars="200"/>
    </w:pPr>
    <w:rPr>
      <w:rFonts w:eastAsia="仿宋_GB2312"/>
      <w:sz w:val="32"/>
      <w:szCs w:val="32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link w:val="5"/>
    <w:uiPriority w:val="0"/>
    <w:rPr>
      <w:rFonts w:eastAsia="仿宋_GB2312" w:asciiTheme="minorAscii" w:hAnsiTheme="minorAscii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2024-07-24T07:08:00Z</dcterms:created>
  <dc:creator>lenovo</dc:creator>
  <cp:lastModifiedBy>Chihiro</cp:lastModifiedBy>
  <dcterms:modified xsi:type="dcterms:W3CDTF">2026-01-30T08:43:36Z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03ACAF39A8EB4293BD53E7C8C3B9991A_12</vt:lpwstr>
  </property>
  <property fmtid="{D5CDD505-2E9C-101B-9397-08002B2CF9AE}" pid="4" name="KSOTemplateDocerSaveRecord">
    <vt:lpwstr>eyJoZGlkIjoiYjkzMGY3Y2E3ZTNlNGJhOGNjZDY2ZDU4MTZlMWRjMzgiLCJ1c2VySWQiOiI0NjE3MjQ2MjkifQ==</vt:lpwstr>
  </property>
</Properties>
</file>